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5" w:rsidRPr="008654F5" w:rsidRDefault="008654F5" w:rsidP="008654F5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</w:pPr>
      <w:r w:rsidRPr="008654F5"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  <w:t xml:space="preserve">БІЛОЦЕРКІВСЬКА ЗАГАЛЬНООСВІТНЯ ШКОЛА І-ІІІ СТУПЕНІВ № 22 </w:t>
      </w:r>
    </w:p>
    <w:p w:rsidR="008654F5" w:rsidRDefault="008654F5" w:rsidP="00AA56BC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</w:pPr>
      <w:r w:rsidRPr="008654F5"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  <w:t>БІЛОЦЕРКІВСЬКОЇ МІСЬКОЇ РАДИ КИЇВСЬКОЇ ОБЛАСТІ</w:t>
      </w:r>
    </w:p>
    <w:p w:rsidR="00AA56BC" w:rsidRPr="00AA56BC" w:rsidRDefault="00AA56BC" w:rsidP="00AA56BC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</w:pPr>
    </w:p>
    <w:p w:rsidR="008654F5" w:rsidRDefault="008654F5" w:rsidP="00AA56BC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</w:pPr>
      <w:r w:rsidRPr="008654F5"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  <w:t>НАКАЗ</w:t>
      </w:r>
    </w:p>
    <w:p w:rsidR="00AA56BC" w:rsidRPr="008654F5" w:rsidRDefault="00AA56BC" w:rsidP="00AA56BC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</w:pPr>
    </w:p>
    <w:p w:rsidR="008654F5" w:rsidRDefault="00AA56BC" w:rsidP="00AA56BC">
      <w:pPr>
        <w:spacing w:after="0" w:line="240" w:lineRule="auto"/>
        <w:ind w:firstLine="0"/>
        <w:jc w:val="left"/>
        <w:rPr>
          <w:rFonts w:eastAsia="Times New Roman" w:cs="Times New Roman"/>
          <w:iCs w:val="0"/>
          <w:spacing w:val="0"/>
          <w:sz w:val="24"/>
          <w:szCs w:val="24"/>
          <w:lang w:val="ru-RU" w:eastAsia="ru-RU"/>
        </w:rPr>
      </w:pPr>
      <w:r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>12.04.</w:t>
      </w:r>
      <w:r w:rsidR="008654F5" w:rsidRPr="008654F5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>201</w:t>
      </w:r>
      <w:r w:rsidR="008654F5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>9</w:t>
      </w:r>
      <w:r w:rsidR="008654F5" w:rsidRPr="008654F5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="008654F5" w:rsidRPr="008654F5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 xml:space="preserve">                                                                      </w:t>
      </w:r>
      <w:r w:rsidR="008654F5" w:rsidRPr="008654F5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  <w:t xml:space="preserve">  </w:t>
      </w:r>
      <w:r w:rsidR="008654F5" w:rsidRPr="008654F5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  <w:t xml:space="preserve">   №</w:t>
      </w:r>
      <w:r w:rsidR="008654F5" w:rsidRPr="008654F5">
        <w:rPr>
          <w:rFonts w:eastAsia="Times New Roman" w:cs="Times New Roman"/>
          <w:iCs w:val="0"/>
          <w:spacing w:val="0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iCs w:val="0"/>
          <w:spacing w:val="0"/>
          <w:sz w:val="24"/>
          <w:szCs w:val="24"/>
          <w:lang w:val="ru-RU" w:eastAsia="ru-RU"/>
        </w:rPr>
        <w:t>54</w:t>
      </w:r>
    </w:p>
    <w:p w:rsidR="00AA56BC" w:rsidRPr="00C52B2E" w:rsidRDefault="00AA56BC" w:rsidP="00AA56BC">
      <w:pPr>
        <w:spacing w:after="0" w:line="240" w:lineRule="auto"/>
        <w:ind w:firstLine="0"/>
        <w:jc w:val="left"/>
        <w:rPr>
          <w:rFonts w:eastAsia="Times New Roman" w:cs="Times New Roman"/>
          <w:iCs w:val="0"/>
          <w:spacing w:val="0"/>
          <w:sz w:val="24"/>
          <w:szCs w:val="24"/>
          <w:lang w:eastAsia="ru-RU"/>
        </w:rPr>
      </w:pPr>
    </w:p>
    <w:p w:rsidR="008654F5" w:rsidRPr="00C52B2E" w:rsidRDefault="008654F5" w:rsidP="008654F5">
      <w:pPr>
        <w:spacing w:after="0" w:line="240" w:lineRule="auto"/>
        <w:ind w:firstLine="0"/>
        <w:jc w:val="left"/>
        <w:rPr>
          <w:rFonts w:eastAsia="Times New Roman" w:cs="Times New Roman"/>
          <w:b/>
          <w:iCs w:val="0"/>
          <w:spacing w:val="0"/>
          <w:sz w:val="24"/>
          <w:szCs w:val="24"/>
          <w:lang w:eastAsia="uk-UA"/>
        </w:rPr>
      </w:pPr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 xml:space="preserve">Про </w:t>
      </w:r>
      <w:proofErr w:type="spellStart"/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>затвердження</w:t>
      </w:r>
      <w:proofErr w:type="spellEnd"/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 xml:space="preserve"> складу </w:t>
      </w:r>
    </w:p>
    <w:p w:rsidR="008654F5" w:rsidRPr="00C52B2E" w:rsidRDefault="008654F5" w:rsidP="008654F5">
      <w:pPr>
        <w:spacing w:after="0" w:line="240" w:lineRule="auto"/>
        <w:ind w:firstLine="0"/>
        <w:jc w:val="left"/>
        <w:rPr>
          <w:rFonts w:eastAsia="Times New Roman" w:cs="Times New Roman"/>
          <w:b/>
          <w:iCs w:val="0"/>
          <w:spacing w:val="0"/>
          <w:sz w:val="24"/>
          <w:szCs w:val="24"/>
          <w:lang w:eastAsia="ru-RU"/>
        </w:rPr>
      </w:pPr>
      <w:proofErr w:type="spellStart"/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>державних</w:t>
      </w:r>
      <w:proofErr w:type="spellEnd"/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>атестаційних</w:t>
      </w:r>
      <w:proofErr w:type="spellEnd"/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C52B2E">
        <w:rPr>
          <w:rFonts w:eastAsia="Times New Roman" w:cs="Times New Roman"/>
          <w:b/>
          <w:iCs w:val="0"/>
          <w:spacing w:val="0"/>
          <w:sz w:val="24"/>
          <w:szCs w:val="24"/>
          <w:lang w:val="ru-RU" w:eastAsia="uk-UA"/>
        </w:rPr>
        <w:t>комісій</w:t>
      </w:r>
      <w:proofErr w:type="spellEnd"/>
    </w:p>
    <w:p w:rsidR="008654F5" w:rsidRDefault="008654F5" w:rsidP="00AA56BC">
      <w:pPr>
        <w:shd w:val="clear" w:color="auto" w:fill="FFFFFF"/>
        <w:spacing w:after="0" w:line="240" w:lineRule="auto"/>
        <w:ind w:firstLine="0"/>
        <w:contextualSpacing/>
        <w:jc w:val="both"/>
        <w:outlineLvl w:val="0"/>
        <w:rPr>
          <w:rFonts w:eastAsia="Times New Roman" w:cs="Times New Roman"/>
          <w:bCs/>
          <w:iCs w:val="0"/>
          <w:spacing w:val="-6"/>
          <w:kern w:val="36"/>
          <w:sz w:val="24"/>
          <w:szCs w:val="24"/>
          <w:shd w:val="clear" w:color="auto" w:fill="FFFFFF"/>
          <w:lang w:eastAsia="uk-UA"/>
        </w:rPr>
      </w:pPr>
    </w:p>
    <w:p w:rsidR="008654F5" w:rsidRPr="00C52B2E" w:rsidRDefault="008654F5" w:rsidP="00C52B2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eastAsia="Times New Roman" w:cs="Times New Roman"/>
          <w:iCs w:val="0"/>
          <w:spacing w:val="0"/>
          <w:sz w:val="24"/>
          <w:szCs w:val="24"/>
          <w:lang w:eastAsia="uk-UA"/>
        </w:rPr>
      </w:pPr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shd w:val="clear" w:color="auto" w:fill="FFFFFF"/>
          <w:lang w:eastAsia="uk-UA"/>
        </w:rPr>
        <w:t>Відповідно до статті 34 </w:t>
      </w:r>
      <w:hyperlink r:id="rId5" w:history="1">
        <w:r w:rsidRPr="008654F5">
          <w:rPr>
            <w:rFonts w:eastAsia="Times New Roman" w:cs="Times New Roman"/>
            <w:bCs/>
            <w:iCs w:val="0"/>
            <w:spacing w:val="-6"/>
            <w:kern w:val="36"/>
            <w:sz w:val="24"/>
            <w:szCs w:val="24"/>
            <w:bdr w:val="none" w:sz="0" w:space="0" w:color="auto" w:frame="1"/>
            <w:lang w:eastAsia="uk-UA"/>
          </w:rPr>
          <w:t>Закону України «Про загальну середню освіту»</w:t>
        </w:r>
      </w:hyperlink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shd w:val="clear" w:color="auto" w:fill="FFFFFF"/>
          <w:lang w:eastAsia="uk-UA"/>
        </w:rPr>
        <w:t>, Порядку проведення державної підсумкової атестації, затвердженого наказом Міністерства освіти і науки України від 07 грудня 2018 року </w:t>
      </w:r>
      <w:hyperlink r:id="rId6" w:history="1">
        <w:r w:rsidRPr="008654F5">
          <w:rPr>
            <w:rFonts w:eastAsia="Times New Roman" w:cs="Times New Roman"/>
            <w:bCs/>
            <w:iCs w:val="0"/>
            <w:spacing w:val="-6"/>
            <w:kern w:val="36"/>
            <w:sz w:val="24"/>
            <w:szCs w:val="24"/>
            <w:bdr w:val="none" w:sz="0" w:space="0" w:color="auto" w:frame="1"/>
            <w:lang w:eastAsia="uk-UA"/>
          </w:rPr>
          <w:t>№ 1369</w:t>
        </w:r>
      </w:hyperlink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shd w:val="clear" w:color="auto" w:fill="FFFFFF"/>
          <w:lang w:eastAsia="uk-UA"/>
        </w:rPr>
        <w:t>, зареєстрованого в Міністерстві юстиції України 02 січня 2019 року за № 8/32979, наказу Міністерства освіти і науки України від 22 серпня 2018 року </w:t>
      </w:r>
      <w:hyperlink r:id="rId7" w:history="1">
        <w:r w:rsidRPr="008654F5">
          <w:rPr>
            <w:rFonts w:eastAsia="Times New Roman" w:cs="Times New Roman"/>
            <w:bCs/>
            <w:iCs w:val="0"/>
            <w:spacing w:val="-6"/>
            <w:kern w:val="36"/>
            <w:sz w:val="24"/>
            <w:szCs w:val="24"/>
            <w:bdr w:val="none" w:sz="0" w:space="0" w:color="auto" w:frame="1"/>
            <w:lang w:eastAsia="uk-UA"/>
          </w:rPr>
          <w:t>№ 931</w:t>
        </w:r>
      </w:hyperlink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shd w:val="clear" w:color="auto" w:fill="FFFFFF"/>
          <w:lang w:eastAsia="uk-UA"/>
        </w:rPr>
        <w:t xml:space="preserve"> 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1030/32482, наказу Міністерства освіти і науки України від 25 січня 2019 року </w:t>
      </w:r>
      <w:hyperlink r:id="rId8" w:tooltip="Про проведення в 2018/2019 навчальному році державної підсумкової атестації осіб, які здобувають загальну середню освіту" w:history="1">
        <w:r w:rsidRPr="008654F5">
          <w:rPr>
            <w:rFonts w:eastAsia="Times New Roman" w:cs="Times New Roman"/>
            <w:bCs/>
            <w:iCs w:val="0"/>
            <w:spacing w:val="-6"/>
            <w:kern w:val="36"/>
            <w:sz w:val="24"/>
            <w:szCs w:val="24"/>
            <w:bdr w:val="none" w:sz="0" w:space="0" w:color="auto" w:frame="1"/>
            <w:lang w:eastAsia="uk-UA"/>
          </w:rPr>
          <w:t>№ 59</w:t>
        </w:r>
      </w:hyperlink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shd w:val="clear" w:color="auto" w:fill="FFFFFF"/>
          <w:lang w:eastAsia="uk-UA"/>
        </w:rPr>
        <w:t xml:space="preserve"> «Про проведення у 2018/2019 н. р. державної підсумкової атестації» зі змінами </w:t>
      </w:r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 xml:space="preserve">від 01 лютого 2019 року №116, </w:t>
      </w:r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shd w:val="clear" w:color="auto" w:fill="FFFFFF"/>
          <w:lang w:eastAsia="uk-UA"/>
        </w:rPr>
        <w:t xml:space="preserve"> </w:t>
      </w:r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 xml:space="preserve"> наказів управління освіти і науки Білоцерківської міської ради від 29 серпня 2018 року № 117 «Про структуру 2018/2019 навчального року»,  від 21.03.2019  № 53 «Про закінчення 2018/2019 </w:t>
      </w:r>
      <w:proofErr w:type="spellStart"/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>н.р</w:t>
      </w:r>
      <w:proofErr w:type="spellEnd"/>
      <w:r w:rsidRPr="008654F5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>. та проведення державної підсумкової атестації учнів закладів загальної середньої освіти  комунальної власності м. Білої Церкви»</w:t>
      </w:r>
      <w:r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 xml:space="preserve"> та наказу Білоцерківської загальноосвітньої школи І-ІІІ ступенів № 22 Білоцерківської міської ради від </w:t>
      </w:r>
      <w:r w:rsidR="00AA56BC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>22</w:t>
      </w:r>
      <w:r w:rsidRPr="008654F5">
        <w:rPr>
          <w:rFonts w:eastAsia="Times New Roman" w:cs="Times New Roman"/>
          <w:bCs/>
          <w:iCs w:val="0"/>
          <w:color w:val="FF0000"/>
          <w:spacing w:val="-6"/>
          <w:kern w:val="36"/>
          <w:sz w:val="24"/>
          <w:szCs w:val="24"/>
          <w:lang w:eastAsia="uk-UA"/>
        </w:rPr>
        <w:t xml:space="preserve"> </w:t>
      </w:r>
      <w:r w:rsidRPr="00AA56BC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 xml:space="preserve">березня 2019 року № </w:t>
      </w:r>
      <w:r w:rsidR="00AA56BC" w:rsidRPr="00AA56BC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>36</w:t>
      </w:r>
      <w:r w:rsidRPr="00AA56BC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 xml:space="preserve"> </w:t>
      </w:r>
      <w:r w:rsidRPr="005C2337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>«</w:t>
      </w:r>
      <w:r w:rsidR="005C2337" w:rsidRPr="005C2337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 xml:space="preserve"> </w:t>
      </w:r>
      <w:r w:rsidRPr="005C2337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>Про закінчення 2018/2019 н. р. та проведення державної підсумкової атестації учнів</w:t>
      </w:r>
      <w:r w:rsidR="005C2337" w:rsidRPr="005C2337">
        <w:rPr>
          <w:rFonts w:eastAsia="Times New Roman" w:cs="Times New Roman"/>
          <w:bCs/>
          <w:iCs w:val="0"/>
          <w:spacing w:val="-6"/>
          <w:kern w:val="36"/>
          <w:sz w:val="24"/>
          <w:szCs w:val="24"/>
          <w:lang w:eastAsia="uk-UA"/>
        </w:rPr>
        <w:t xml:space="preserve">»  </w:t>
      </w:r>
      <w:r w:rsidRPr="00C52B2E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з метою організованого закінчення 201</w:t>
      </w:r>
      <w:r w:rsidR="005C2337" w:rsidRPr="00C52B2E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8</w:t>
      </w:r>
      <w:r w:rsidRPr="00C52B2E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/201</w:t>
      </w:r>
      <w:r w:rsidR="005C2337" w:rsidRPr="00C52B2E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9</w:t>
      </w:r>
      <w:r w:rsidRPr="00C52B2E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 xml:space="preserve"> навчального року та проведення ДПА</w:t>
      </w:r>
    </w:p>
    <w:p w:rsidR="008654F5" w:rsidRPr="00C52B2E" w:rsidRDefault="008654F5" w:rsidP="008654F5">
      <w:pPr>
        <w:shd w:val="clear" w:color="auto" w:fill="FFFFFF"/>
        <w:spacing w:after="150" w:line="240" w:lineRule="auto"/>
        <w:ind w:firstLine="0"/>
        <w:jc w:val="both"/>
        <w:rPr>
          <w:rFonts w:eastAsia="Times New Roman" w:cs="Times New Roman"/>
          <w:iCs w:val="0"/>
          <w:color w:val="333333"/>
          <w:spacing w:val="0"/>
          <w:sz w:val="24"/>
          <w:szCs w:val="24"/>
          <w:lang w:eastAsia="uk-UA"/>
        </w:rPr>
      </w:pPr>
      <w:r w:rsidRPr="008654F5">
        <w:rPr>
          <w:rFonts w:eastAsia="Times New Roman" w:cs="Times New Roman"/>
          <w:iCs w:val="0"/>
          <w:color w:val="333333"/>
          <w:spacing w:val="0"/>
          <w:sz w:val="24"/>
          <w:szCs w:val="24"/>
          <w:lang w:eastAsia="uk-UA"/>
        </w:rPr>
        <w:t> </w:t>
      </w:r>
    </w:p>
    <w:p w:rsidR="008654F5" w:rsidRPr="00AA56BC" w:rsidRDefault="008654F5" w:rsidP="005C2337">
      <w:pPr>
        <w:shd w:val="clear" w:color="auto" w:fill="FFFFFF"/>
        <w:spacing w:after="0" w:line="240" w:lineRule="auto"/>
        <w:ind w:firstLine="0"/>
        <w:contextualSpacing/>
        <w:jc w:val="left"/>
        <w:rPr>
          <w:rFonts w:eastAsia="Times New Roman" w:cs="Times New Roman"/>
          <w:b/>
          <w:iCs w:val="0"/>
          <w:color w:val="333333"/>
          <w:spacing w:val="0"/>
          <w:sz w:val="24"/>
          <w:szCs w:val="24"/>
          <w:lang w:val="ru-RU" w:eastAsia="uk-UA"/>
        </w:rPr>
      </w:pPr>
      <w:r w:rsidRPr="00AA56BC">
        <w:rPr>
          <w:rFonts w:eastAsia="Times New Roman" w:cs="Times New Roman"/>
          <w:b/>
          <w:iCs w:val="0"/>
          <w:color w:val="333333"/>
          <w:spacing w:val="0"/>
          <w:sz w:val="24"/>
          <w:szCs w:val="24"/>
          <w:lang w:val="ru-RU" w:eastAsia="uk-UA"/>
        </w:rPr>
        <w:t>НАКАЗУЮ:</w:t>
      </w:r>
    </w:p>
    <w:p w:rsidR="008654F5" w:rsidRPr="00AA56BC" w:rsidRDefault="008654F5" w:rsidP="005C2337">
      <w:pPr>
        <w:shd w:val="clear" w:color="auto" w:fill="FFFFFF"/>
        <w:spacing w:after="0" w:line="240" w:lineRule="auto"/>
        <w:ind w:firstLine="0"/>
        <w:contextualSpacing/>
        <w:jc w:val="left"/>
        <w:rPr>
          <w:rFonts w:eastAsia="Times New Roman" w:cs="Times New Roman"/>
          <w:iCs w:val="0"/>
          <w:color w:val="333333"/>
          <w:spacing w:val="0"/>
          <w:sz w:val="24"/>
          <w:szCs w:val="24"/>
          <w:lang w:val="ru-RU" w:eastAsia="uk-UA"/>
        </w:rPr>
      </w:pPr>
      <w:r w:rsidRPr="008654F5">
        <w:rPr>
          <w:rFonts w:eastAsia="Times New Roman" w:cs="Times New Roman"/>
          <w:iCs w:val="0"/>
          <w:color w:val="333333"/>
          <w:spacing w:val="0"/>
          <w:sz w:val="24"/>
          <w:szCs w:val="24"/>
          <w:lang w:eastAsia="uk-UA"/>
        </w:rPr>
        <w:t> </w:t>
      </w:r>
    </w:p>
    <w:p w:rsidR="008654F5" w:rsidRPr="00AA56BC" w:rsidRDefault="008654F5" w:rsidP="00AA56BC">
      <w:pPr>
        <w:shd w:val="clear" w:color="auto" w:fill="FFFFFF"/>
        <w:spacing w:after="0" w:line="240" w:lineRule="auto"/>
        <w:ind w:firstLine="0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1.</w:t>
      </w:r>
      <w:r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 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r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Затвердити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склад</w:t>
      </w:r>
      <w:r w:rsidR="00C52B2E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и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державних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атестаційних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комісій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:</w:t>
      </w:r>
    </w:p>
    <w:p w:rsidR="008654F5" w:rsidRPr="00AA56BC" w:rsidRDefault="008654F5" w:rsidP="00AA56BC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1.1. </w:t>
      </w:r>
      <w:r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 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4-х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класі</w:t>
      </w:r>
      <w:proofErr w:type="gram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в</w:t>
      </w:r>
      <w:proofErr w:type="spellEnd"/>
      <w:proofErr w:type="gram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за курс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початкової</w:t>
      </w:r>
      <w:proofErr w:type="spellEnd"/>
      <w:r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загальної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середньої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освіти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(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додаток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№ 1);</w:t>
      </w:r>
    </w:p>
    <w:p w:rsidR="008654F5" w:rsidRPr="00AA56BC" w:rsidRDefault="008654F5" w:rsidP="00AA56BC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1.2. </w:t>
      </w:r>
      <w:r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 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9-х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класі</w:t>
      </w:r>
      <w:proofErr w:type="gram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в</w:t>
      </w:r>
      <w:proofErr w:type="spellEnd"/>
      <w:proofErr w:type="gram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за курс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базової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загальної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середньої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освіти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(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додаток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№ 2).</w:t>
      </w:r>
    </w:p>
    <w:p w:rsidR="008654F5" w:rsidRPr="00AA56BC" w:rsidRDefault="008654F5" w:rsidP="00AA56BC">
      <w:pPr>
        <w:shd w:val="clear" w:color="auto" w:fill="FFFFFF"/>
        <w:spacing w:after="0" w:line="240" w:lineRule="auto"/>
        <w:ind w:firstLine="0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2.</w:t>
      </w:r>
      <w:r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 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Заступникам директора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з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навчально-виховної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роботи</w:t>
      </w:r>
      <w:proofErr w:type="spellEnd"/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5C2337"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Петруненко</w:t>
      </w:r>
      <w:proofErr w:type="spellEnd"/>
      <w:r w:rsidR="005C2337"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 xml:space="preserve"> Л.М.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та </w:t>
      </w:r>
      <w:proofErr w:type="spellStart"/>
      <w:r w:rsidR="005C2337"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Міхно</w:t>
      </w:r>
      <w:proofErr w:type="spellEnd"/>
      <w:r w:rsidR="005C2337"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 xml:space="preserve"> Т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.</w:t>
      </w:r>
      <w:r w:rsidR="005C2337"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П.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:</w:t>
      </w:r>
    </w:p>
    <w:p w:rsidR="008654F5" w:rsidRPr="00AA56BC" w:rsidRDefault="005C2337" w:rsidP="00AA56BC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2.1.</w:t>
      </w:r>
      <w:r w:rsidR="008654F5"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</w:t>
      </w:r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Довести </w:t>
      </w:r>
      <w:proofErr w:type="gram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до</w:t>
      </w:r>
      <w:proofErr w:type="gram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відома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педагогічних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працівників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,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учнів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та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їх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батьків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розклад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проведення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ДПА до 03.05.201</w:t>
      </w:r>
      <w:r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9</w:t>
      </w:r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року.</w:t>
      </w:r>
    </w:p>
    <w:p w:rsidR="008654F5" w:rsidRPr="00AA56BC" w:rsidRDefault="005C2337" w:rsidP="00AA56BC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2.2.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Даний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наказ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розмістити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на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сайті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школи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до 25.04.201</w:t>
      </w:r>
      <w:r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9</w:t>
      </w:r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р.</w:t>
      </w:r>
    </w:p>
    <w:p w:rsidR="008654F5" w:rsidRPr="00AA56BC" w:rsidRDefault="005C2337" w:rsidP="00AA56BC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2.3.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Ознайомити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членів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державних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атестаційних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комісій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з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нормативно-правовими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документами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щодо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організації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та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проведення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ДПА.</w:t>
      </w:r>
    </w:p>
    <w:p w:rsidR="008654F5" w:rsidRPr="00AA56BC" w:rsidRDefault="005C2337" w:rsidP="00AA56BC">
      <w:pPr>
        <w:shd w:val="clear" w:color="auto" w:fill="FFFFFF"/>
        <w:spacing w:after="0" w:line="240" w:lineRule="auto"/>
        <w:ind w:firstLine="0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3</w:t>
      </w:r>
      <w:r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.</w:t>
      </w:r>
      <w:r w:rsidRPr="005C2337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</w:t>
      </w:r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Контроль за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виконанням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даного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наказу </w:t>
      </w:r>
      <w:proofErr w:type="spellStart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>залишаю</w:t>
      </w:r>
      <w:proofErr w:type="spellEnd"/>
      <w:r w:rsidR="008654F5" w:rsidRPr="00AA56BC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  <w:t xml:space="preserve"> за собою.</w:t>
      </w:r>
    </w:p>
    <w:p w:rsidR="008654F5" w:rsidRPr="00AA56BC" w:rsidRDefault="008654F5" w:rsidP="00AA56BC">
      <w:pPr>
        <w:shd w:val="clear" w:color="auto" w:fill="FFFFFF"/>
        <w:spacing w:after="0" w:line="240" w:lineRule="auto"/>
        <w:ind w:firstLine="0"/>
        <w:contextualSpacing/>
        <w:jc w:val="both"/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val="ru-RU" w:eastAsia="uk-UA"/>
        </w:rPr>
      </w:pPr>
      <w:r w:rsidRPr="008654F5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 </w:t>
      </w:r>
    </w:p>
    <w:p w:rsidR="008654F5" w:rsidRPr="00AA56BC" w:rsidRDefault="008654F5" w:rsidP="005C2337">
      <w:pPr>
        <w:shd w:val="clear" w:color="auto" w:fill="FFFFFF"/>
        <w:spacing w:after="0" w:line="240" w:lineRule="auto"/>
        <w:ind w:firstLine="0"/>
        <w:contextualSpacing/>
        <w:jc w:val="left"/>
        <w:rPr>
          <w:rFonts w:eastAsia="Times New Roman" w:cs="Times New Roman"/>
          <w:iCs w:val="0"/>
          <w:color w:val="333333"/>
          <w:spacing w:val="0"/>
          <w:sz w:val="24"/>
          <w:szCs w:val="24"/>
          <w:lang w:val="ru-RU" w:eastAsia="uk-UA"/>
        </w:rPr>
      </w:pPr>
      <w:r w:rsidRPr="008654F5">
        <w:rPr>
          <w:rFonts w:eastAsia="Times New Roman" w:cs="Times New Roman"/>
          <w:iCs w:val="0"/>
          <w:color w:val="333333"/>
          <w:spacing w:val="0"/>
          <w:sz w:val="24"/>
          <w:szCs w:val="24"/>
          <w:lang w:eastAsia="uk-UA"/>
        </w:rPr>
        <w:t>   </w:t>
      </w:r>
      <w:r w:rsidRPr="00AA56BC">
        <w:rPr>
          <w:rFonts w:eastAsia="Times New Roman" w:cs="Times New Roman"/>
          <w:iCs w:val="0"/>
          <w:color w:val="333333"/>
          <w:spacing w:val="0"/>
          <w:sz w:val="24"/>
          <w:szCs w:val="24"/>
          <w:lang w:val="ru-RU" w:eastAsia="uk-UA"/>
        </w:rPr>
        <w:t xml:space="preserve"> </w:t>
      </w:r>
      <w:r w:rsidRPr="008654F5">
        <w:rPr>
          <w:rFonts w:eastAsia="Times New Roman" w:cs="Times New Roman"/>
          <w:iCs w:val="0"/>
          <w:color w:val="333333"/>
          <w:spacing w:val="0"/>
          <w:sz w:val="24"/>
          <w:szCs w:val="24"/>
          <w:lang w:eastAsia="uk-UA"/>
        </w:rPr>
        <w:t> </w:t>
      </w:r>
    </w:p>
    <w:p w:rsidR="008654F5" w:rsidRPr="00AA56BC" w:rsidRDefault="008654F5" w:rsidP="005C2337">
      <w:pPr>
        <w:shd w:val="clear" w:color="auto" w:fill="FFFFFF"/>
        <w:spacing w:after="0" w:line="240" w:lineRule="auto"/>
        <w:ind w:firstLine="0"/>
        <w:contextualSpacing/>
        <w:jc w:val="left"/>
        <w:rPr>
          <w:rFonts w:eastAsia="Times New Roman" w:cs="Times New Roman"/>
          <w:iCs w:val="0"/>
          <w:color w:val="333333"/>
          <w:spacing w:val="0"/>
          <w:sz w:val="24"/>
          <w:szCs w:val="24"/>
          <w:lang w:val="ru-RU" w:eastAsia="uk-UA"/>
        </w:rPr>
      </w:pPr>
      <w:r w:rsidRPr="008654F5">
        <w:rPr>
          <w:rFonts w:eastAsia="Times New Roman" w:cs="Times New Roman"/>
          <w:iCs w:val="0"/>
          <w:color w:val="333333"/>
          <w:spacing w:val="0"/>
          <w:sz w:val="24"/>
          <w:szCs w:val="24"/>
          <w:lang w:eastAsia="uk-UA"/>
        </w:rPr>
        <w:t> </w:t>
      </w:r>
    </w:p>
    <w:p w:rsidR="005C2337" w:rsidRPr="005C2337" w:rsidRDefault="005C2337" w:rsidP="005C2337">
      <w:pPr>
        <w:spacing w:after="0" w:line="240" w:lineRule="auto"/>
        <w:ind w:firstLine="0"/>
        <w:contextualSpacing/>
        <w:jc w:val="both"/>
        <w:rPr>
          <w:rFonts w:eastAsia="Times New Roman" w:cs="Times New Roman"/>
          <w:iCs w:val="0"/>
          <w:spacing w:val="0"/>
          <w:sz w:val="24"/>
          <w:szCs w:val="24"/>
          <w:lang w:eastAsia="ru-RU"/>
        </w:rPr>
      </w:pP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>ДИРЕКТОР ШКОЛИ</w:t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  <w:t>Г.В.КУЧМА</w:t>
      </w:r>
    </w:p>
    <w:p w:rsidR="005C2337" w:rsidRPr="005C2337" w:rsidRDefault="005C2337" w:rsidP="005C2337">
      <w:pPr>
        <w:spacing w:after="0" w:line="240" w:lineRule="auto"/>
        <w:ind w:firstLine="0"/>
        <w:jc w:val="both"/>
        <w:rPr>
          <w:rFonts w:eastAsia="Times New Roman" w:cs="Times New Roman"/>
          <w:iCs w:val="0"/>
          <w:spacing w:val="0"/>
          <w:sz w:val="24"/>
          <w:szCs w:val="24"/>
          <w:lang w:eastAsia="ru-RU"/>
        </w:rPr>
      </w:pP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</w:p>
    <w:p w:rsidR="005C2337" w:rsidRPr="005C2337" w:rsidRDefault="005C2337" w:rsidP="005C2337">
      <w:pPr>
        <w:spacing w:after="0" w:line="240" w:lineRule="auto"/>
        <w:ind w:firstLine="0"/>
        <w:jc w:val="left"/>
        <w:rPr>
          <w:rFonts w:eastAsia="Times New Roman" w:cs="Times New Roman"/>
          <w:iCs w:val="0"/>
          <w:spacing w:val="0"/>
          <w:sz w:val="24"/>
          <w:szCs w:val="24"/>
          <w:lang w:eastAsia="ru-RU"/>
        </w:rPr>
      </w:pP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>З НАКАЗОМ ОЗНАЙОМЛЕНІ:</w:t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  <w:t xml:space="preserve">                                  Т.П.МІХНО</w:t>
      </w:r>
    </w:p>
    <w:p w:rsidR="005C2337" w:rsidRPr="005C2337" w:rsidRDefault="005C2337" w:rsidP="005C2337">
      <w:pPr>
        <w:spacing w:after="0" w:line="240" w:lineRule="auto"/>
        <w:ind w:firstLine="0"/>
        <w:jc w:val="left"/>
        <w:rPr>
          <w:rFonts w:eastAsia="Times New Roman" w:cs="Times New Roman"/>
          <w:iCs w:val="0"/>
          <w:spacing w:val="0"/>
          <w:sz w:val="24"/>
          <w:szCs w:val="24"/>
          <w:lang w:eastAsia="ru-RU"/>
        </w:rPr>
      </w:pP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 xml:space="preserve">                           </w:t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  <w:t xml:space="preserve">   </w:t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</w:r>
      <w:r w:rsidRPr="005C2337">
        <w:rPr>
          <w:rFonts w:eastAsia="Times New Roman" w:cs="Times New Roman"/>
          <w:iCs w:val="0"/>
          <w:spacing w:val="0"/>
          <w:sz w:val="24"/>
          <w:szCs w:val="24"/>
          <w:lang w:eastAsia="ru-RU"/>
        </w:rPr>
        <w:tab/>
        <w:t xml:space="preserve">          Л.М.ПЕТРУНЕНКО</w:t>
      </w:r>
    </w:p>
    <w:p w:rsidR="00AA56BC" w:rsidRDefault="00AA56BC" w:rsidP="005C2337">
      <w:pPr>
        <w:spacing w:after="0" w:line="240" w:lineRule="auto"/>
        <w:ind w:firstLine="0"/>
        <w:jc w:val="both"/>
        <w:rPr>
          <w:rFonts w:eastAsia="Times New Roman" w:cs="Times New Roman"/>
          <w:iCs w:val="0"/>
          <w:spacing w:val="0"/>
          <w:sz w:val="20"/>
          <w:szCs w:val="20"/>
          <w:lang w:eastAsia="ru-RU"/>
        </w:rPr>
      </w:pPr>
    </w:p>
    <w:p w:rsidR="00AA56BC" w:rsidRDefault="00AA56BC" w:rsidP="005C2337">
      <w:pPr>
        <w:spacing w:after="0" w:line="240" w:lineRule="auto"/>
        <w:ind w:firstLine="0"/>
        <w:jc w:val="both"/>
        <w:rPr>
          <w:rFonts w:eastAsia="Times New Roman" w:cs="Times New Roman"/>
          <w:iCs w:val="0"/>
          <w:spacing w:val="0"/>
          <w:sz w:val="20"/>
          <w:szCs w:val="20"/>
          <w:lang w:eastAsia="ru-RU"/>
        </w:rPr>
      </w:pPr>
    </w:p>
    <w:p w:rsidR="005C2337" w:rsidRPr="005C2337" w:rsidRDefault="005C2337" w:rsidP="005C2337">
      <w:pPr>
        <w:spacing w:after="0" w:line="240" w:lineRule="auto"/>
        <w:ind w:firstLine="0"/>
        <w:jc w:val="both"/>
        <w:rPr>
          <w:rFonts w:eastAsia="Times New Roman" w:cs="Times New Roman"/>
          <w:iCs w:val="0"/>
          <w:spacing w:val="0"/>
          <w:sz w:val="20"/>
          <w:szCs w:val="20"/>
          <w:lang w:eastAsia="ru-RU"/>
        </w:rPr>
      </w:pPr>
      <w:r w:rsidRPr="005C2337">
        <w:rPr>
          <w:rFonts w:eastAsia="Times New Roman" w:cs="Times New Roman"/>
          <w:iCs w:val="0"/>
          <w:spacing w:val="0"/>
          <w:sz w:val="20"/>
          <w:szCs w:val="20"/>
          <w:lang w:eastAsia="ru-RU"/>
        </w:rPr>
        <w:t xml:space="preserve">Виконавець :  </w:t>
      </w:r>
    </w:p>
    <w:p w:rsidR="0015216B" w:rsidRDefault="005C2337" w:rsidP="005C2337">
      <w:pPr>
        <w:spacing w:after="0" w:line="240" w:lineRule="auto"/>
        <w:ind w:firstLine="0"/>
        <w:jc w:val="both"/>
        <w:rPr>
          <w:rFonts w:eastAsia="Times New Roman" w:cs="Times New Roman"/>
          <w:iCs w:val="0"/>
          <w:spacing w:val="0"/>
          <w:sz w:val="20"/>
          <w:szCs w:val="20"/>
          <w:lang w:eastAsia="ru-RU"/>
        </w:rPr>
      </w:pPr>
      <w:proofErr w:type="spellStart"/>
      <w:r w:rsidRPr="005C2337">
        <w:rPr>
          <w:rFonts w:eastAsia="Times New Roman" w:cs="Times New Roman"/>
          <w:iCs w:val="0"/>
          <w:spacing w:val="0"/>
          <w:sz w:val="20"/>
          <w:szCs w:val="20"/>
          <w:lang w:eastAsia="ru-RU"/>
        </w:rPr>
        <w:t>Міхно</w:t>
      </w:r>
      <w:proofErr w:type="spellEnd"/>
      <w:r w:rsidRPr="005C2337">
        <w:rPr>
          <w:rFonts w:eastAsia="Times New Roman" w:cs="Times New Roman"/>
          <w:iCs w:val="0"/>
          <w:spacing w:val="0"/>
          <w:sz w:val="20"/>
          <w:szCs w:val="20"/>
          <w:lang w:eastAsia="ru-RU"/>
        </w:rPr>
        <w:t xml:space="preserve"> Т.П.</w:t>
      </w:r>
    </w:p>
    <w:p w:rsidR="005C2337" w:rsidRPr="005C2337" w:rsidRDefault="0015216B" w:rsidP="005C2337">
      <w:pPr>
        <w:spacing w:after="0" w:line="240" w:lineRule="auto"/>
        <w:ind w:firstLine="0"/>
        <w:jc w:val="both"/>
        <w:rPr>
          <w:rFonts w:eastAsia="Times New Roman" w:cs="Times New Roman"/>
          <w:iCs w:val="0"/>
          <w:spacing w:val="0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iCs w:val="0"/>
          <w:spacing w:val="0"/>
          <w:sz w:val="20"/>
          <w:szCs w:val="20"/>
          <w:lang w:eastAsia="ru-RU"/>
        </w:rPr>
        <w:t>Петруненко</w:t>
      </w:r>
      <w:proofErr w:type="spellEnd"/>
      <w:r>
        <w:rPr>
          <w:rFonts w:eastAsia="Times New Roman" w:cs="Times New Roman"/>
          <w:iCs w:val="0"/>
          <w:spacing w:val="0"/>
          <w:sz w:val="20"/>
          <w:szCs w:val="20"/>
          <w:lang w:eastAsia="ru-RU"/>
        </w:rPr>
        <w:t xml:space="preserve"> Л.М.</w:t>
      </w:r>
      <w:r w:rsidR="005C2337" w:rsidRPr="005C2337">
        <w:rPr>
          <w:rFonts w:eastAsia="Times New Roman" w:cs="Times New Roman"/>
          <w:iCs w:val="0"/>
          <w:spacing w:val="0"/>
          <w:sz w:val="20"/>
          <w:szCs w:val="20"/>
          <w:lang w:eastAsia="ru-RU"/>
        </w:rPr>
        <w:t xml:space="preserve">                            </w:t>
      </w:r>
    </w:p>
    <w:p w:rsidR="005C2337" w:rsidRPr="005C2337" w:rsidRDefault="005C2337" w:rsidP="005C2337">
      <w:pPr>
        <w:spacing w:after="0" w:line="240" w:lineRule="auto"/>
        <w:ind w:firstLine="0"/>
        <w:jc w:val="both"/>
        <w:rPr>
          <w:rFonts w:eastAsia="Times New Roman" w:cs="Times New Roman"/>
          <w:iCs w:val="0"/>
          <w:spacing w:val="0"/>
          <w:sz w:val="20"/>
          <w:szCs w:val="20"/>
          <w:lang w:eastAsia="ru-RU"/>
        </w:rPr>
      </w:pPr>
      <w:r w:rsidRPr="005C2337">
        <w:rPr>
          <w:rFonts w:eastAsia="Times New Roman" w:cs="Times New Roman"/>
          <w:iCs w:val="0"/>
          <w:spacing w:val="0"/>
          <w:sz w:val="20"/>
          <w:szCs w:val="20"/>
          <w:lang w:eastAsia="ru-RU"/>
        </w:rPr>
        <w:t xml:space="preserve">т.33-96-41                                                                </w:t>
      </w:r>
    </w:p>
    <w:p w:rsidR="005C2337" w:rsidRDefault="005C2337" w:rsidP="005C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iCs w:val="0"/>
          <w:spacing w:val="-6"/>
          <w:sz w:val="24"/>
          <w:szCs w:val="24"/>
          <w:lang w:val="ru-RU" w:eastAsia="ru-RU"/>
        </w:rPr>
      </w:pPr>
    </w:p>
    <w:p w:rsidR="00FB5FD2" w:rsidRDefault="00FB5FD2" w:rsidP="005C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iCs w:val="0"/>
          <w:spacing w:val="-6"/>
          <w:sz w:val="24"/>
          <w:szCs w:val="24"/>
          <w:lang w:val="ru-RU" w:eastAsia="ru-RU"/>
        </w:rPr>
      </w:pPr>
    </w:p>
    <w:p w:rsidR="00FB5FD2" w:rsidRDefault="00FB5FD2" w:rsidP="005C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iCs w:val="0"/>
          <w:spacing w:val="-6"/>
          <w:sz w:val="24"/>
          <w:szCs w:val="24"/>
          <w:lang w:val="ru-RU" w:eastAsia="ru-RU"/>
        </w:rPr>
        <w:sectPr w:rsidR="00FB5FD2" w:rsidSect="00AA56B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419F5" w:rsidRDefault="002419F5" w:rsidP="002419F5">
      <w:pPr>
        <w:spacing w:after="0" w:line="240" w:lineRule="auto"/>
        <w:ind w:firstLine="0"/>
        <w:rPr>
          <w:rFonts w:eastAsia="Times New Roman" w:cs="Times New Roman"/>
          <w:iCs w:val="0"/>
          <w:spacing w:val="0"/>
          <w:sz w:val="24"/>
          <w:szCs w:val="24"/>
          <w:lang w:eastAsia="uk-UA"/>
        </w:rPr>
      </w:pPr>
      <w:r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lastRenderedPageBreak/>
        <w:t>Додаток 1</w:t>
      </w:r>
    </w:p>
    <w:p w:rsidR="002419F5" w:rsidRPr="00FB5FD2" w:rsidRDefault="002419F5" w:rsidP="002419F5">
      <w:pPr>
        <w:spacing w:after="0" w:line="240" w:lineRule="auto"/>
        <w:ind w:firstLine="0"/>
        <w:rPr>
          <w:rFonts w:eastAsia="Times New Roman" w:cs="Times New Roman"/>
          <w:iCs w:val="0"/>
          <w:spacing w:val="0"/>
          <w:sz w:val="24"/>
          <w:szCs w:val="24"/>
          <w:lang w:eastAsia="uk-UA"/>
        </w:rPr>
      </w:pPr>
      <w:r w:rsidRPr="00FB5FD2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Затверджено</w:t>
      </w:r>
    </w:p>
    <w:p w:rsidR="002419F5" w:rsidRPr="00FB5FD2" w:rsidRDefault="002419F5" w:rsidP="002419F5">
      <w:pPr>
        <w:spacing w:after="0" w:line="240" w:lineRule="auto"/>
        <w:ind w:firstLine="0"/>
        <w:rPr>
          <w:rFonts w:eastAsia="Times New Roman" w:cs="Times New Roman"/>
          <w:iCs w:val="0"/>
          <w:color w:val="FF0000"/>
          <w:spacing w:val="0"/>
          <w:sz w:val="24"/>
          <w:szCs w:val="24"/>
          <w:lang w:eastAsia="uk-UA"/>
        </w:rPr>
      </w:pPr>
      <w:r w:rsidRPr="00FB5FD2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 xml:space="preserve">наказ № </w:t>
      </w:r>
      <w:r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54</w:t>
      </w:r>
      <w:r w:rsidRPr="00FB5FD2">
        <w:rPr>
          <w:rFonts w:eastAsia="Times New Roman" w:cs="Times New Roman"/>
          <w:iCs w:val="0"/>
          <w:color w:val="FF0000"/>
          <w:spacing w:val="0"/>
          <w:sz w:val="24"/>
          <w:szCs w:val="24"/>
          <w:lang w:eastAsia="uk-UA"/>
        </w:rPr>
        <w:t xml:space="preserve"> </w:t>
      </w:r>
      <w:r w:rsidRPr="00FB5FD2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від 12.04.2019</w:t>
      </w:r>
    </w:p>
    <w:p w:rsidR="002419F5" w:rsidRPr="00DC5706" w:rsidRDefault="002419F5" w:rsidP="00DC5706">
      <w:pPr>
        <w:spacing w:after="0" w:line="240" w:lineRule="auto"/>
        <w:contextualSpacing/>
        <w:jc w:val="center"/>
        <w:rPr>
          <w:rFonts w:cs="Times New Roman"/>
          <w:b/>
        </w:rPr>
      </w:pPr>
      <w:r w:rsidRPr="00DC5706">
        <w:rPr>
          <w:rFonts w:cs="Times New Roman"/>
          <w:b/>
        </w:rPr>
        <w:t>Склад</w:t>
      </w:r>
    </w:p>
    <w:p w:rsidR="002419F5" w:rsidRPr="00DC5706" w:rsidRDefault="002419F5" w:rsidP="00DC5706">
      <w:pPr>
        <w:spacing w:after="0" w:line="240" w:lineRule="auto"/>
        <w:contextualSpacing/>
        <w:jc w:val="center"/>
        <w:rPr>
          <w:rFonts w:cs="Times New Roman"/>
          <w:b/>
        </w:rPr>
      </w:pPr>
      <w:r w:rsidRPr="00DC5706">
        <w:rPr>
          <w:rFonts w:cs="Times New Roman"/>
          <w:b/>
        </w:rPr>
        <w:t>комісій для проведення державної підсумкової атестації в 4-х класах</w:t>
      </w:r>
    </w:p>
    <w:p w:rsidR="002419F5" w:rsidRPr="00DC5706" w:rsidRDefault="002419F5" w:rsidP="00DC5706">
      <w:pPr>
        <w:spacing w:after="0" w:line="240" w:lineRule="auto"/>
        <w:contextualSpacing/>
        <w:jc w:val="center"/>
        <w:rPr>
          <w:rFonts w:cs="Times New Roman"/>
          <w:b/>
        </w:rPr>
      </w:pPr>
      <w:r w:rsidRPr="00DC5706">
        <w:rPr>
          <w:rFonts w:cs="Times New Roman"/>
          <w:b/>
        </w:rPr>
        <w:t>Білоцерківської загальноосвітньої школи І-ІІІ ступенів № 22</w:t>
      </w:r>
    </w:p>
    <w:p w:rsidR="002419F5" w:rsidRPr="00DC5706" w:rsidRDefault="002419F5" w:rsidP="00DC5706">
      <w:pPr>
        <w:spacing w:after="0" w:line="240" w:lineRule="auto"/>
        <w:contextualSpacing/>
        <w:jc w:val="center"/>
        <w:rPr>
          <w:rFonts w:cs="Times New Roman"/>
          <w:b/>
        </w:rPr>
      </w:pPr>
      <w:r w:rsidRPr="00DC5706">
        <w:rPr>
          <w:rFonts w:cs="Times New Roman"/>
          <w:b/>
        </w:rPr>
        <w:t>Білоцерківської міської ради Київської області</w:t>
      </w:r>
    </w:p>
    <w:p w:rsidR="00DC5706" w:rsidRDefault="002419F5" w:rsidP="00DC5706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DC5706">
        <w:rPr>
          <w:rFonts w:cs="Times New Roman"/>
          <w:b/>
        </w:rPr>
        <w:t>у 2018/2019 навчальному році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418"/>
        <w:gridCol w:w="1560"/>
        <w:gridCol w:w="850"/>
        <w:gridCol w:w="1559"/>
        <w:gridCol w:w="5325"/>
        <w:gridCol w:w="4816"/>
      </w:tblGrid>
      <w:tr w:rsidR="00DC5706" w:rsidRPr="009B3C6F" w:rsidTr="00DC57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Предмет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Голова комісії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Учитель</w:t>
            </w:r>
          </w:p>
        </w:tc>
      </w:tr>
      <w:tr w:rsidR="00DC5706" w:rsidRPr="009B3C6F" w:rsidTr="00DC5706">
        <w:trPr>
          <w:trHeight w:val="8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14.05.2019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10.50 – 11.30</w:t>
            </w: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Українська мова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(27 учнів)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Міхно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Тетяна Петрівна</w:t>
            </w:r>
            <w:r w:rsidRPr="002419F5">
              <w:rPr>
                <w:rFonts w:cs="Times New Roman"/>
                <w:lang w:val="uk-UA"/>
              </w:rPr>
              <w:t>, освіта вища, учитель математики, заступник директора з НВР,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Семенюк Ірина Володимирівна,</w:t>
            </w:r>
            <w:r w:rsidRPr="002419F5">
              <w:rPr>
                <w:rFonts w:cs="Times New Roman"/>
                <w:lang w:val="uk-UA"/>
              </w:rPr>
              <w:t xml:space="preserve"> освіта вища, учитель початкових класів, спеціаліст вищої категорії</w:t>
            </w:r>
          </w:p>
        </w:tc>
      </w:tr>
      <w:tr w:rsidR="00DC5706" w:rsidRPr="009B3C6F" w:rsidTr="00DC570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10.50 – 11.30</w:t>
            </w: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4-Б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Українська мова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(32 учні)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 xml:space="preserve">Кучма Галина Віталіївна, </w:t>
            </w:r>
            <w:r w:rsidRPr="002419F5">
              <w:rPr>
                <w:rFonts w:cs="Times New Roman"/>
                <w:lang w:val="uk-UA"/>
              </w:rPr>
              <w:t xml:space="preserve">освіта вища, </w:t>
            </w:r>
            <w:r w:rsidR="00DC5706" w:rsidRPr="00DC5706">
              <w:rPr>
                <w:rFonts w:eastAsia="Times New Roman" w:cs="Times New Roman"/>
                <w:iCs w:val="0"/>
                <w:spacing w:val="0"/>
                <w:lang w:val="uk-UA" w:eastAsia="uk-UA"/>
              </w:rPr>
              <w:t xml:space="preserve">учитель української мови і літератури та історії, </w:t>
            </w:r>
            <w:r w:rsidRPr="002419F5">
              <w:rPr>
                <w:rFonts w:cs="Times New Roman"/>
                <w:lang w:val="uk-UA"/>
              </w:rPr>
              <w:t>директор школи,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Макарова Ірина Іванівна,</w:t>
            </w:r>
            <w:r w:rsidRPr="002419F5">
              <w:rPr>
                <w:rFonts w:cs="Times New Roman"/>
                <w:lang w:val="uk-UA"/>
              </w:rPr>
              <w:t xml:space="preserve"> освіта вища, учитель початкових класів, спеціаліст вищої категорії, старший учитель</w:t>
            </w:r>
          </w:p>
        </w:tc>
      </w:tr>
      <w:tr w:rsidR="00DC5706" w:rsidRPr="009B3C6F" w:rsidTr="00DC570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9.55 – 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2419F5">
              <w:rPr>
                <w:rFonts w:cs="Times New Roman"/>
                <w:lang w:val="uk-UA"/>
              </w:rPr>
              <w:t>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Українська мова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(29 учнів)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Петруненко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Людмила Миколаївна</w:t>
            </w:r>
            <w:r w:rsidRPr="002419F5">
              <w:rPr>
                <w:rFonts w:cs="Times New Roman"/>
                <w:lang w:val="uk-UA"/>
              </w:rPr>
              <w:t>, освіта вища, учитель початкових класів, заступник директора з НВР,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Січкар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Леся Володимирівна,</w:t>
            </w:r>
            <w:r w:rsidRPr="002419F5">
              <w:rPr>
                <w:rFonts w:cs="Times New Roman"/>
                <w:lang w:val="uk-UA"/>
              </w:rPr>
              <w:t xml:space="preserve"> освіта вища, учитель початкових класів, спеціаліст вищої категорії, старший учитель</w:t>
            </w:r>
          </w:p>
        </w:tc>
      </w:tr>
      <w:tr w:rsidR="00DC5706" w:rsidRPr="009B3C6F" w:rsidTr="00DC570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10.50 – 11.30</w:t>
            </w: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4-Г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Українська мова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(25 учнів)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Петруненко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Людмила Миколаївна</w:t>
            </w:r>
            <w:r w:rsidRPr="002419F5">
              <w:rPr>
                <w:rFonts w:cs="Times New Roman"/>
                <w:lang w:val="uk-UA"/>
              </w:rPr>
              <w:t>, освіта вища, учитель початкових класів, заступник директора з НВР,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Стовбецька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Тетяна Володимирівна,</w:t>
            </w:r>
            <w:r w:rsidRPr="002419F5">
              <w:rPr>
                <w:rFonts w:cs="Times New Roman"/>
                <w:lang w:val="uk-UA"/>
              </w:rPr>
              <w:t xml:space="preserve"> освіта  неповна вища, учитель початкових класів, спеціаліст, старший учитель </w:t>
            </w:r>
          </w:p>
        </w:tc>
      </w:tr>
      <w:tr w:rsidR="00DC5706" w:rsidRPr="009B3C6F" w:rsidTr="00DC5706">
        <w:trPr>
          <w:trHeight w:val="8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</w:p>
          <w:p w:rsid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</w:p>
          <w:p w:rsid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</w:p>
          <w:p w:rsid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16.05.2019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9.55 – 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Математика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(27 учнів)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Петруненко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Людмила Миколаївна</w:t>
            </w:r>
            <w:r w:rsidRPr="002419F5">
              <w:rPr>
                <w:rFonts w:cs="Times New Roman"/>
                <w:lang w:val="uk-UA"/>
              </w:rPr>
              <w:t>, освіта вища, учитель початкових класів, заступник директора з НВР,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Семенюк Ірина Володимирівна,</w:t>
            </w:r>
            <w:r w:rsidRPr="002419F5">
              <w:rPr>
                <w:rFonts w:cs="Times New Roman"/>
                <w:lang w:val="uk-UA"/>
              </w:rPr>
              <w:t xml:space="preserve"> освіта вища, учитель початкових класів, спеціаліст вищої категорії</w:t>
            </w:r>
          </w:p>
        </w:tc>
      </w:tr>
      <w:tr w:rsidR="00DC5706" w:rsidRPr="009B3C6F" w:rsidTr="00DC570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9.55 – 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4-Б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Математика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(32 учні)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Міхно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Тетяна Петрівна</w:t>
            </w:r>
            <w:r w:rsidRPr="002419F5">
              <w:rPr>
                <w:rFonts w:cs="Times New Roman"/>
                <w:lang w:val="uk-UA"/>
              </w:rPr>
              <w:t>, освіта вища, учитель математики, заступник директора з НВР,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Макарова Ірина Іванівна,</w:t>
            </w:r>
            <w:r w:rsidRPr="002419F5">
              <w:rPr>
                <w:rFonts w:cs="Times New Roman"/>
                <w:lang w:val="uk-UA"/>
              </w:rPr>
              <w:t xml:space="preserve"> освіта вища, учитель початкових класів, спеціаліст вищої категорії, старший учитель</w:t>
            </w:r>
          </w:p>
        </w:tc>
      </w:tr>
      <w:tr w:rsidR="00DC5706" w:rsidRPr="009B3C6F" w:rsidTr="00DC570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10.50 – 11.30</w:t>
            </w: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4-В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Математика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(29 учнів)</w:t>
            </w: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Петруненко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Людмила Миколаївна</w:t>
            </w:r>
            <w:r w:rsidRPr="002419F5">
              <w:rPr>
                <w:rFonts w:cs="Times New Roman"/>
                <w:lang w:val="uk-UA"/>
              </w:rPr>
              <w:t>, освіта вища, учитель початкових класів, заступник директора з НВР,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Січкар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Леся Володимирівна,</w:t>
            </w:r>
            <w:r w:rsidRPr="002419F5">
              <w:rPr>
                <w:rFonts w:cs="Times New Roman"/>
                <w:lang w:val="uk-UA"/>
              </w:rPr>
              <w:t xml:space="preserve"> освіта вища, учитель початкових класів, спеціаліст вищої категорії, старший учитель</w:t>
            </w:r>
          </w:p>
        </w:tc>
      </w:tr>
      <w:tr w:rsidR="00DC5706" w:rsidRPr="009B3C6F" w:rsidTr="00DC570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>9.55 – 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contextualSpacing/>
              <w:jc w:val="both"/>
              <w:rPr>
                <w:rFonts w:cs="Times New Roman"/>
                <w:lang w:val="uk-UA"/>
              </w:rPr>
            </w:pP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4-Г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Математика</w:t>
            </w:r>
          </w:p>
          <w:p w:rsidR="002419F5" w:rsidRPr="002419F5" w:rsidRDefault="002419F5" w:rsidP="002419F5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lang w:val="uk-UA"/>
              </w:rPr>
            </w:pPr>
            <w:r w:rsidRPr="002419F5">
              <w:rPr>
                <w:rFonts w:cs="Times New Roman"/>
                <w:lang w:val="uk-UA"/>
              </w:rPr>
              <w:t>(25 учнів)</w:t>
            </w:r>
          </w:p>
          <w:p w:rsidR="002419F5" w:rsidRPr="002419F5" w:rsidRDefault="002419F5" w:rsidP="002419F5">
            <w:pPr>
              <w:spacing w:line="240" w:lineRule="auto"/>
              <w:contextualSpacing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DC5706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2419F5">
              <w:rPr>
                <w:rFonts w:cs="Times New Roman"/>
                <w:b/>
                <w:lang w:val="uk-UA"/>
              </w:rPr>
              <w:t xml:space="preserve">Кучма Галина Віталіївна, </w:t>
            </w:r>
            <w:r w:rsidRPr="002419F5">
              <w:rPr>
                <w:rFonts w:cs="Times New Roman"/>
                <w:lang w:val="uk-UA"/>
              </w:rPr>
              <w:t xml:space="preserve">освіта вища, </w:t>
            </w:r>
            <w:r w:rsidRPr="00DC5706">
              <w:rPr>
                <w:rFonts w:eastAsia="Times New Roman" w:cs="Times New Roman"/>
                <w:iCs w:val="0"/>
                <w:spacing w:val="0"/>
                <w:lang w:val="uk-UA" w:eastAsia="uk-UA"/>
              </w:rPr>
              <w:t xml:space="preserve">учитель української мови і літератури та історії, </w:t>
            </w:r>
            <w:r w:rsidRPr="002419F5">
              <w:rPr>
                <w:rFonts w:cs="Times New Roman"/>
                <w:lang w:val="uk-UA"/>
              </w:rPr>
              <w:t>директор школи, спеціаліст вищої категорії, учитель-методист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5" w:rsidRPr="002419F5" w:rsidRDefault="002419F5" w:rsidP="00DC5706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b/>
                <w:lang w:val="uk-UA"/>
              </w:rPr>
            </w:pPr>
            <w:proofErr w:type="spellStart"/>
            <w:r w:rsidRPr="002419F5">
              <w:rPr>
                <w:rFonts w:cs="Times New Roman"/>
                <w:b/>
                <w:lang w:val="uk-UA"/>
              </w:rPr>
              <w:t>Стовбецька</w:t>
            </w:r>
            <w:proofErr w:type="spellEnd"/>
            <w:r w:rsidRPr="002419F5">
              <w:rPr>
                <w:rFonts w:cs="Times New Roman"/>
                <w:b/>
                <w:lang w:val="uk-UA"/>
              </w:rPr>
              <w:t xml:space="preserve"> Тетяна Володимирівна,</w:t>
            </w:r>
            <w:r w:rsidRPr="002419F5">
              <w:rPr>
                <w:rFonts w:cs="Times New Roman"/>
                <w:lang w:val="uk-UA"/>
              </w:rPr>
              <w:t xml:space="preserve"> освіта  неповна вища, учитель початкових класів, спеціаліст, старший учитель </w:t>
            </w:r>
          </w:p>
        </w:tc>
      </w:tr>
    </w:tbl>
    <w:p w:rsidR="00DE6121" w:rsidRDefault="00DE6121" w:rsidP="00FB5FD2">
      <w:pPr>
        <w:spacing w:after="0" w:line="240" w:lineRule="auto"/>
        <w:ind w:firstLine="0"/>
        <w:rPr>
          <w:rFonts w:eastAsia="Times New Roman" w:cs="Times New Roman"/>
          <w:iCs w:val="0"/>
          <w:spacing w:val="0"/>
          <w:sz w:val="24"/>
          <w:szCs w:val="24"/>
          <w:lang w:eastAsia="uk-UA"/>
        </w:rPr>
      </w:pPr>
      <w:r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lastRenderedPageBreak/>
        <w:t>Додаток 2</w:t>
      </w:r>
    </w:p>
    <w:p w:rsidR="00FB5FD2" w:rsidRPr="00FB5FD2" w:rsidRDefault="00FB5FD2" w:rsidP="00FB5FD2">
      <w:pPr>
        <w:spacing w:after="0" w:line="240" w:lineRule="auto"/>
        <w:ind w:firstLine="0"/>
        <w:rPr>
          <w:rFonts w:eastAsia="Times New Roman" w:cs="Times New Roman"/>
          <w:iCs w:val="0"/>
          <w:spacing w:val="0"/>
          <w:sz w:val="24"/>
          <w:szCs w:val="24"/>
          <w:lang w:eastAsia="uk-UA"/>
        </w:rPr>
      </w:pPr>
      <w:r w:rsidRPr="00FB5FD2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Затверджено</w:t>
      </w:r>
    </w:p>
    <w:p w:rsidR="00FB5FD2" w:rsidRPr="00FB5FD2" w:rsidRDefault="00FB5FD2" w:rsidP="00FB5FD2">
      <w:pPr>
        <w:spacing w:after="0" w:line="240" w:lineRule="auto"/>
        <w:ind w:firstLine="0"/>
        <w:rPr>
          <w:rFonts w:eastAsia="Times New Roman" w:cs="Times New Roman"/>
          <w:iCs w:val="0"/>
          <w:color w:val="FF0000"/>
          <w:spacing w:val="0"/>
          <w:sz w:val="24"/>
          <w:szCs w:val="24"/>
          <w:lang w:eastAsia="uk-UA"/>
        </w:rPr>
      </w:pPr>
      <w:r w:rsidRPr="00FB5FD2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 xml:space="preserve">наказ № </w:t>
      </w:r>
      <w:r w:rsidR="00AA56BC">
        <w:rPr>
          <w:rFonts w:eastAsia="Times New Roman" w:cs="Times New Roman"/>
          <w:iCs w:val="0"/>
          <w:spacing w:val="0"/>
          <w:sz w:val="24"/>
          <w:szCs w:val="24"/>
          <w:lang w:eastAsia="uk-UA"/>
        </w:rPr>
        <w:t>54</w:t>
      </w:r>
      <w:bookmarkStart w:id="0" w:name="_GoBack"/>
      <w:bookmarkEnd w:id="0"/>
      <w:r w:rsidRPr="00FB5FD2">
        <w:rPr>
          <w:rFonts w:eastAsia="Times New Roman" w:cs="Times New Roman"/>
          <w:iCs w:val="0"/>
          <w:color w:val="FF0000"/>
          <w:spacing w:val="0"/>
          <w:sz w:val="24"/>
          <w:szCs w:val="24"/>
          <w:lang w:eastAsia="uk-UA"/>
        </w:rPr>
        <w:t xml:space="preserve"> </w:t>
      </w:r>
      <w:r w:rsidRPr="00FB5FD2">
        <w:rPr>
          <w:rFonts w:eastAsia="Times New Roman" w:cs="Times New Roman"/>
          <w:iCs w:val="0"/>
          <w:color w:val="0D0D0D" w:themeColor="text1" w:themeTint="F2"/>
          <w:spacing w:val="0"/>
          <w:sz w:val="24"/>
          <w:szCs w:val="24"/>
          <w:lang w:eastAsia="uk-UA"/>
        </w:rPr>
        <w:t>від 12.04.2019</w:t>
      </w:r>
    </w:p>
    <w:p w:rsidR="00FB5FD2" w:rsidRPr="00FB5FD2" w:rsidRDefault="00FB5FD2" w:rsidP="00FB5FD2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color w:val="FF0000"/>
          <w:spacing w:val="0"/>
          <w:lang w:eastAsia="uk-UA"/>
        </w:rPr>
      </w:pPr>
    </w:p>
    <w:p w:rsidR="00FB5FD2" w:rsidRPr="00FB5FD2" w:rsidRDefault="00FB5FD2" w:rsidP="00FB5FD2">
      <w:pPr>
        <w:spacing w:after="0" w:line="240" w:lineRule="auto"/>
        <w:ind w:firstLine="0"/>
        <w:rPr>
          <w:rFonts w:eastAsia="Times New Roman" w:cs="Times New Roman"/>
          <w:b/>
          <w:iCs w:val="0"/>
          <w:spacing w:val="0"/>
          <w:lang w:eastAsia="uk-UA"/>
        </w:rPr>
      </w:pPr>
    </w:p>
    <w:p w:rsidR="00FB5FD2" w:rsidRPr="00FB5FD2" w:rsidRDefault="00FB5FD2" w:rsidP="00FB5FD2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lang w:eastAsia="uk-UA"/>
        </w:rPr>
      </w:pPr>
      <w:r w:rsidRPr="00FB5FD2">
        <w:rPr>
          <w:rFonts w:eastAsia="Times New Roman" w:cs="Times New Roman"/>
          <w:b/>
          <w:iCs w:val="0"/>
          <w:spacing w:val="0"/>
          <w:lang w:eastAsia="uk-UA"/>
        </w:rPr>
        <w:t>СКЛАД</w:t>
      </w:r>
    </w:p>
    <w:p w:rsidR="00FB5FD2" w:rsidRPr="00FB5FD2" w:rsidRDefault="00FB5FD2" w:rsidP="00FB5FD2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lang w:eastAsia="uk-UA"/>
        </w:rPr>
      </w:pPr>
      <w:r w:rsidRPr="00FB5FD2">
        <w:rPr>
          <w:rFonts w:eastAsia="Times New Roman" w:cs="Times New Roman"/>
          <w:b/>
          <w:iCs w:val="0"/>
          <w:spacing w:val="0"/>
          <w:lang w:eastAsia="uk-UA"/>
        </w:rPr>
        <w:t>комісій для проведення державної підсумкової атестації в 9-их класах</w:t>
      </w:r>
    </w:p>
    <w:p w:rsidR="00FB5FD2" w:rsidRPr="00FB5FD2" w:rsidRDefault="00FB5FD2" w:rsidP="00FB5FD2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lang w:eastAsia="uk-UA"/>
        </w:rPr>
      </w:pPr>
      <w:r w:rsidRPr="00FB5FD2">
        <w:rPr>
          <w:rFonts w:eastAsia="Times New Roman" w:cs="Times New Roman"/>
          <w:b/>
          <w:iCs w:val="0"/>
          <w:spacing w:val="0"/>
          <w:lang w:eastAsia="uk-UA"/>
        </w:rPr>
        <w:t xml:space="preserve">Білоцерківської загальноосвітньої школи І-ІІІ ступенів № 22 </w:t>
      </w:r>
    </w:p>
    <w:p w:rsidR="00FB5FD2" w:rsidRPr="00FB5FD2" w:rsidRDefault="00FB5FD2" w:rsidP="00FB5FD2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lang w:eastAsia="uk-UA"/>
        </w:rPr>
      </w:pPr>
      <w:r w:rsidRPr="00FB5FD2">
        <w:rPr>
          <w:rFonts w:eastAsia="Times New Roman" w:cs="Times New Roman"/>
          <w:b/>
          <w:iCs w:val="0"/>
          <w:spacing w:val="0"/>
          <w:lang w:eastAsia="uk-UA"/>
        </w:rPr>
        <w:t>Білоцерківської міської ради Київської області</w:t>
      </w:r>
    </w:p>
    <w:p w:rsidR="00FB5FD2" w:rsidRPr="00FB5FD2" w:rsidRDefault="00FB5FD2" w:rsidP="00FB5FD2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lang w:eastAsia="uk-UA"/>
        </w:rPr>
      </w:pPr>
      <w:r w:rsidRPr="00FB5FD2">
        <w:rPr>
          <w:rFonts w:eastAsia="Times New Roman" w:cs="Times New Roman"/>
          <w:b/>
          <w:iCs w:val="0"/>
          <w:spacing w:val="0"/>
          <w:lang w:eastAsia="uk-UA"/>
        </w:rPr>
        <w:t>у 2018/2019 навчальному році</w:t>
      </w:r>
    </w:p>
    <w:p w:rsidR="00FB5FD2" w:rsidRPr="00FB5FD2" w:rsidRDefault="00FB5FD2" w:rsidP="00FB5FD2">
      <w:pPr>
        <w:spacing w:after="0" w:line="240" w:lineRule="auto"/>
        <w:ind w:firstLine="0"/>
        <w:jc w:val="center"/>
        <w:rPr>
          <w:rFonts w:eastAsia="Times New Roman" w:cs="Times New Roman"/>
          <w:b/>
          <w:iCs w:val="0"/>
          <w:spacing w:val="0"/>
          <w:lang w:eastAsia="uk-UA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110"/>
        <w:gridCol w:w="717"/>
        <w:gridCol w:w="1893"/>
        <w:gridCol w:w="3863"/>
        <w:gridCol w:w="3544"/>
        <w:gridCol w:w="3611"/>
      </w:tblGrid>
      <w:tr w:rsidR="00FB5FD2" w:rsidRPr="00FB5FD2" w:rsidTr="00D42D08">
        <w:tc>
          <w:tcPr>
            <w:tcW w:w="1206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Дата</w:t>
            </w:r>
          </w:p>
        </w:tc>
        <w:tc>
          <w:tcPr>
            <w:tcW w:w="1110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Час</w:t>
            </w:r>
          </w:p>
        </w:tc>
        <w:tc>
          <w:tcPr>
            <w:tcW w:w="717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Клас</w:t>
            </w:r>
          </w:p>
        </w:tc>
        <w:tc>
          <w:tcPr>
            <w:tcW w:w="189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Предмет</w:t>
            </w:r>
          </w:p>
        </w:tc>
        <w:tc>
          <w:tcPr>
            <w:tcW w:w="386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Голова комісії</w:t>
            </w:r>
          </w:p>
        </w:tc>
        <w:tc>
          <w:tcPr>
            <w:tcW w:w="3544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Учитель</w:t>
            </w:r>
          </w:p>
        </w:tc>
        <w:tc>
          <w:tcPr>
            <w:tcW w:w="3611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Член комісії</w:t>
            </w:r>
          </w:p>
        </w:tc>
      </w:tr>
      <w:tr w:rsidR="00FB5FD2" w:rsidRPr="00FB5FD2" w:rsidTr="00D42D08">
        <w:tc>
          <w:tcPr>
            <w:tcW w:w="1206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28.05.2019</w:t>
            </w:r>
          </w:p>
        </w:tc>
        <w:tc>
          <w:tcPr>
            <w:tcW w:w="1110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9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-10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</w:p>
        </w:tc>
        <w:tc>
          <w:tcPr>
            <w:tcW w:w="717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9-А</w:t>
            </w:r>
          </w:p>
        </w:tc>
        <w:tc>
          <w:tcPr>
            <w:tcW w:w="189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Українська мова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(35 учнів)</w:t>
            </w:r>
          </w:p>
        </w:tc>
        <w:tc>
          <w:tcPr>
            <w:tcW w:w="386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Кучма Галина Віталіївна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української мови і літератури та історії, директор школи, спеціаліст вищої категорії, учитель-методист</w:t>
            </w:r>
          </w:p>
        </w:tc>
        <w:tc>
          <w:tcPr>
            <w:tcW w:w="3544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Козаченко   Олена  Анатоліївна,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color w:val="FF000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освіта вища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учитель української мови та літератури, спеціаліст вищої  категорії, старший вчитель</w:t>
            </w:r>
          </w:p>
        </w:tc>
        <w:tc>
          <w:tcPr>
            <w:tcW w:w="3611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Поліщук Ірина Сергіївна,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освіта вища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учитель української мови та літератури, спеціаліст ІІ  категорії</w:t>
            </w:r>
          </w:p>
        </w:tc>
      </w:tr>
      <w:tr w:rsidR="00FB5FD2" w:rsidRPr="00FB5FD2" w:rsidTr="00D42D08">
        <w:tc>
          <w:tcPr>
            <w:tcW w:w="1206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28.05.2019</w:t>
            </w:r>
          </w:p>
        </w:tc>
        <w:tc>
          <w:tcPr>
            <w:tcW w:w="1110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9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-10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</w:p>
        </w:tc>
        <w:tc>
          <w:tcPr>
            <w:tcW w:w="717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9-Б</w:t>
            </w:r>
          </w:p>
        </w:tc>
        <w:tc>
          <w:tcPr>
            <w:tcW w:w="189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Українська мова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(22 учні)</w:t>
            </w:r>
          </w:p>
        </w:tc>
        <w:tc>
          <w:tcPr>
            <w:tcW w:w="386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proofErr w:type="spellStart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Міхно</w:t>
            </w:r>
            <w:proofErr w:type="spellEnd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 Тетяна Петрівна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математики,  заступник директора з НВР, спеціаліст вищої категорії, учитель-методист</w:t>
            </w:r>
          </w:p>
        </w:tc>
        <w:tc>
          <w:tcPr>
            <w:tcW w:w="3544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Заремба Олена Миколаївна,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освіта вища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учитель української мови та літератури, спеціаліст вищої  категорії, старший вчитель</w:t>
            </w:r>
          </w:p>
        </w:tc>
        <w:tc>
          <w:tcPr>
            <w:tcW w:w="3611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proofErr w:type="spellStart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Халявінська</w:t>
            </w:r>
            <w:proofErr w:type="spellEnd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 Людмила Петрівна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української мови та літератури, спеціаліст вищої  категорії, учитель-методист</w:t>
            </w:r>
          </w:p>
        </w:tc>
      </w:tr>
      <w:tr w:rsidR="00FB5FD2" w:rsidRPr="00FB5FD2" w:rsidTr="00D42D08">
        <w:tc>
          <w:tcPr>
            <w:tcW w:w="1206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31.05.2019</w:t>
            </w:r>
          </w:p>
        </w:tc>
        <w:tc>
          <w:tcPr>
            <w:tcW w:w="1110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9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-11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15</w:t>
            </w:r>
          </w:p>
        </w:tc>
        <w:tc>
          <w:tcPr>
            <w:tcW w:w="717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9-А</w:t>
            </w:r>
          </w:p>
        </w:tc>
        <w:tc>
          <w:tcPr>
            <w:tcW w:w="189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Математика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(35 учнів)</w:t>
            </w:r>
          </w:p>
        </w:tc>
        <w:tc>
          <w:tcPr>
            <w:tcW w:w="386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proofErr w:type="spellStart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Міхно</w:t>
            </w:r>
            <w:proofErr w:type="spellEnd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 Тетяна Петрівна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математики,  заступник директора з НВР, спеціаліст вищої категорії, учитель-методист</w:t>
            </w:r>
          </w:p>
        </w:tc>
        <w:tc>
          <w:tcPr>
            <w:tcW w:w="3544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Коваль Наталія Олегівна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математики,  спеціаліст першої категорії</w:t>
            </w:r>
          </w:p>
        </w:tc>
        <w:tc>
          <w:tcPr>
            <w:tcW w:w="3611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Мартинюк Валентина Володимирівна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математики, спеціаліст вищої  категорії, старший вчитель</w:t>
            </w:r>
          </w:p>
        </w:tc>
      </w:tr>
      <w:tr w:rsidR="00FB5FD2" w:rsidRPr="00FB5FD2" w:rsidTr="00D42D08">
        <w:tc>
          <w:tcPr>
            <w:tcW w:w="1206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31.05.2019</w:t>
            </w:r>
          </w:p>
        </w:tc>
        <w:tc>
          <w:tcPr>
            <w:tcW w:w="1110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9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-10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30</w:t>
            </w:r>
          </w:p>
        </w:tc>
        <w:tc>
          <w:tcPr>
            <w:tcW w:w="717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9-Б</w:t>
            </w:r>
          </w:p>
        </w:tc>
        <w:tc>
          <w:tcPr>
            <w:tcW w:w="189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Українська література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(22 учні)</w:t>
            </w:r>
          </w:p>
        </w:tc>
        <w:tc>
          <w:tcPr>
            <w:tcW w:w="386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Кучма Галина Віталіївна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української мови і літератури та історії, директор школи, спеціаліст вищої категорії, учитель-методист</w:t>
            </w:r>
          </w:p>
        </w:tc>
        <w:tc>
          <w:tcPr>
            <w:tcW w:w="3544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Заремба Олена Миколаївна,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освіта вища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учитель української мови та літератури, спеціаліст вищої  категорії, старший вчитель</w:t>
            </w:r>
          </w:p>
        </w:tc>
        <w:tc>
          <w:tcPr>
            <w:tcW w:w="3611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proofErr w:type="spellStart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Халявінська</w:t>
            </w:r>
            <w:proofErr w:type="spellEnd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 Людмила Петрівна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української мови та літератури, спеціаліст вищої  категорії, учитель-методист</w:t>
            </w:r>
          </w:p>
        </w:tc>
      </w:tr>
      <w:tr w:rsidR="00FB5FD2" w:rsidRPr="00FB5FD2" w:rsidTr="00D42D08">
        <w:tc>
          <w:tcPr>
            <w:tcW w:w="1206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05.06.2019</w:t>
            </w:r>
          </w:p>
        </w:tc>
        <w:tc>
          <w:tcPr>
            <w:tcW w:w="1110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9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-10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30</w:t>
            </w:r>
          </w:p>
        </w:tc>
        <w:tc>
          <w:tcPr>
            <w:tcW w:w="717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9-А</w:t>
            </w:r>
          </w:p>
        </w:tc>
        <w:tc>
          <w:tcPr>
            <w:tcW w:w="189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Українська література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(35 учнів)</w:t>
            </w:r>
          </w:p>
        </w:tc>
        <w:tc>
          <w:tcPr>
            <w:tcW w:w="386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Кучма Галина Віталіївна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української мови і літератури та історії, директор школи, спеціаліст вищої категорії, учитель-методист</w:t>
            </w:r>
          </w:p>
        </w:tc>
        <w:tc>
          <w:tcPr>
            <w:tcW w:w="3544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Козаченко   Олена  Анатоліївна,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color w:val="FF000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освіта вища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учитель української мови та літератури, спеціаліст вищої  категорії, старший вчитель</w:t>
            </w:r>
          </w:p>
        </w:tc>
        <w:tc>
          <w:tcPr>
            <w:tcW w:w="3611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Поліщук Ірина Сергіївна,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освіта вища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учитель української мови та літератури, спеціаліст ІІ  категорії</w:t>
            </w:r>
          </w:p>
        </w:tc>
      </w:tr>
      <w:tr w:rsidR="00FB5FD2" w:rsidRPr="00FB5FD2" w:rsidTr="00D42D08">
        <w:trPr>
          <w:trHeight w:val="1169"/>
        </w:trPr>
        <w:tc>
          <w:tcPr>
            <w:tcW w:w="1206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05.06.2019</w:t>
            </w:r>
          </w:p>
        </w:tc>
        <w:tc>
          <w:tcPr>
            <w:tcW w:w="1110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9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00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-11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vertAlign w:val="superscript"/>
                <w:lang w:eastAsia="uk-UA"/>
              </w:rPr>
              <w:t>15</w:t>
            </w:r>
          </w:p>
        </w:tc>
        <w:tc>
          <w:tcPr>
            <w:tcW w:w="717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9-Б</w:t>
            </w:r>
          </w:p>
        </w:tc>
        <w:tc>
          <w:tcPr>
            <w:tcW w:w="189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Математика</w:t>
            </w:r>
          </w:p>
          <w:p w:rsidR="00FB5FD2" w:rsidRPr="00FB5FD2" w:rsidRDefault="00FB5FD2" w:rsidP="00FB5F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(22 учні)</w:t>
            </w:r>
          </w:p>
        </w:tc>
        <w:tc>
          <w:tcPr>
            <w:tcW w:w="3863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proofErr w:type="spellStart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Міхно</w:t>
            </w:r>
            <w:proofErr w:type="spellEnd"/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 Тетяна Петрівна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математики,  заступник директора з НВР, спеціаліст вищої категорії, учитель-методист</w:t>
            </w:r>
          </w:p>
        </w:tc>
        <w:tc>
          <w:tcPr>
            <w:tcW w:w="3544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Співак Неля Станіславівна,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освіта вища</w:t>
            </w: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 xml:space="preserve">, 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учитель математики, спеціаліст вищої  категорії</w:t>
            </w:r>
          </w:p>
        </w:tc>
        <w:tc>
          <w:tcPr>
            <w:tcW w:w="3611" w:type="dxa"/>
          </w:tcPr>
          <w:p w:rsidR="00FB5FD2" w:rsidRPr="00FB5FD2" w:rsidRDefault="00FB5FD2" w:rsidP="00FB5FD2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iCs w:val="0"/>
                <w:spacing w:val="0"/>
                <w:lang w:eastAsia="uk-UA"/>
              </w:rPr>
            </w:pPr>
            <w:r w:rsidRPr="00FB5FD2">
              <w:rPr>
                <w:rFonts w:eastAsia="Times New Roman" w:cs="Times New Roman"/>
                <w:b/>
                <w:iCs w:val="0"/>
                <w:spacing w:val="0"/>
                <w:lang w:eastAsia="uk-UA"/>
              </w:rPr>
              <w:t>Мартинюк Валентина Володимирівна</w:t>
            </w:r>
            <w:r w:rsidRPr="00FB5FD2">
              <w:rPr>
                <w:rFonts w:eastAsia="Times New Roman" w:cs="Times New Roman"/>
                <w:iCs w:val="0"/>
                <w:spacing w:val="0"/>
                <w:lang w:eastAsia="uk-UA"/>
              </w:rPr>
              <w:t>, освіта вища, учитель математики, спеціаліст вищої  категорії, старший вчитель</w:t>
            </w:r>
          </w:p>
        </w:tc>
      </w:tr>
    </w:tbl>
    <w:p w:rsidR="00DA49D5" w:rsidRDefault="00FB5FD2" w:rsidP="00164C96">
      <w:pPr>
        <w:spacing w:after="0" w:line="240" w:lineRule="auto"/>
        <w:ind w:firstLine="0"/>
        <w:jc w:val="both"/>
      </w:pPr>
      <w:r w:rsidRPr="00FB5FD2">
        <w:rPr>
          <w:rFonts w:eastAsia="Times New Roman" w:cs="Times New Roman"/>
          <w:iCs w:val="0"/>
          <w:spacing w:val="0"/>
          <w:lang w:eastAsia="uk-UA"/>
        </w:rPr>
        <w:lastRenderedPageBreak/>
        <w:t xml:space="preserve">                                                                                           </w:t>
      </w:r>
    </w:p>
    <w:sectPr w:rsidR="00DA49D5" w:rsidSect="00FB5F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4A2"/>
    <w:multiLevelType w:val="multilevel"/>
    <w:tmpl w:val="E876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37CC4"/>
    <w:multiLevelType w:val="multilevel"/>
    <w:tmpl w:val="751E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E1A"/>
    <w:rsid w:val="0015216B"/>
    <w:rsid w:val="00164C96"/>
    <w:rsid w:val="002419F5"/>
    <w:rsid w:val="00464447"/>
    <w:rsid w:val="004F176D"/>
    <w:rsid w:val="005619E0"/>
    <w:rsid w:val="005C2337"/>
    <w:rsid w:val="008654F5"/>
    <w:rsid w:val="00AA56BC"/>
    <w:rsid w:val="00C52B2E"/>
    <w:rsid w:val="00C60E6D"/>
    <w:rsid w:val="00DA49D5"/>
    <w:rsid w:val="00DC5706"/>
    <w:rsid w:val="00DE6121"/>
    <w:rsid w:val="00F436E2"/>
    <w:rsid w:val="00FB5FD2"/>
    <w:rsid w:val="00FC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6D"/>
    <w:pPr>
      <w:spacing w:line="360" w:lineRule="auto"/>
      <w:ind w:firstLine="709"/>
      <w:jc w:val="right"/>
    </w:pPr>
    <w:rPr>
      <w:rFonts w:ascii="Times New Roman" w:hAnsi="Times New Roman"/>
      <w:iCs/>
      <w:spacing w:val="10"/>
    </w:rPr>
  </w:style>
  <w:style w:type="paragraph" w:styleId="3">
    <w:name w:val="heading 3"/>
    <w:basedOn w:val="a"/>
    <w:link w:val="30"/>
    <w:uiPriority w:val="9"/>
    <w:qFormat/>
    <w:rsid w:val="004F176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iCs w:val="0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F1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176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F5"/>
    <w:rPr>
      <w:rFonts w:ascii="Tahoma" w:hAnsi="Tahoma" w:cs="Tahoma"/>
      <w:iCs/>
      <w:spacing w:val="10"/>
      <w:sz w:val="16"/>
      <w:szCs w:val="16"/>
    </w:rPr>
  </w:style>
  <w:style w:type="table" w:styleId="a7">
    <w:name w:val="Table Grid"/>
    <w:basedOn w:val="a1"/>
    <w:uiPriority w:val="59"/>
    <w:rsid w:val="002419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6D"/>
    <w:pPr>
      <w:spacing w:line="360" w:lineRule="auto"/>
      <w:ind w:firstLine="709"/>
      <w:jc w:val="right"/>
    </w:pPr>
    <w:rPr>
      <w:rFonts w:ascii="Times New Roman" w:hAnsi="Times New Roman"/>
      <w:iCs/>
      <w:spacing w:val="10"/>
    </w:rPr>
  </w:style>
  <w:style w:type="paragraph" w:styleId="3">
    <w:name w:val="heading 3"/>
    <w:basedOn w:val="a"/>
    <w:link w:val="30"/>
    <w:uiPriority w:val="9"/>
    <w:qFormat/>
    <w:rsid w:val="004F176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iCs w:val="0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F1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176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4F5"/>
    <w:rPr>
      <w:rFonts w:ascii="Tahoma" w:hAnsi="Tahoma" w:cs="Tahoma"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5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07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633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19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327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svita.ua/legislation/law/22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SHKOLA22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13</cp:revision>
  <cp:lastPrinted>2019-04-12T08:09:00Z</cp:lastPrinted>
  <dcterms:created xsi:type="dcterms:W3CDTF">2019-04-11T10:27:00Z</dcterms:created>
  <dcterms:modified xsi:type="dcterms:W3CDTF">2019-04-26T10:21:00Z</dcterms:modified>
</cp:coreProperties>
</file>